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E6" w:rsidRDefault="003A47E6" w:rsidP="003A47E6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1</w:t>
      </w:r>
    </w:p>
    <w:p w:rsidR="003A47E6" w:rsidRDefault="003A47E6" w:rsidP="003A47E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A47E6" w:rsidRDefault="003A47E6" w:rsidP="003A47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 ПОЛОЖЕНИЕ О ДЕТСКОМ ФЕСТИВАЛЕ-КОНКУРСЕ</w:t>
      </w:r>
    </w:p>
    <w:p w:rsidR="003A47E6" w:rsidRDefault="003A47E6" w:rsidP="003A47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НАРОДНОГО ТВОРЧЕСТВА </w:t>
      </w:r>
    </w:p>
    <w:p w:rsidR="003A47E6" w:rsidRDefault="003A47E6" w:rsidP="003A47E6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«БЕЗ БЕРГӘ»</w:t>
      </w:r>
      <w:r>
        <w:t>,</w:t>
      </w:r>
    </w:p>
    <w:p w:rsidR="003A47E6" w:rsidRDefault="003A47E6" w:rsidP="003A47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рамках Республиканского детского</w:t>
      </w:r>
    </w:p>
    <w:p w:rsidR="003A47E6" w:rsidRDefault="003A47E6" w:rsidP="003A47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художественного фестиваля народного творчества </w:t>
      </w:r>
    </w:p>
    <w:p w:rsidR="003A47E6" w:rsidRDefault="003A47E6" w:rsidP="003A47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«Без бергә»</w:t>
      </w:r>
    </w:p>
    <w:p w:rsidR="003A47E6" w:rsidRDefault="003A47E6" w:rsidP="003A47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Возрастные группы: </w:t>
      </w:r>
    </w:p>
    <w:p w:rsidR="003A47E6" w:rsidRDefault="003A47E6" w:rsidP="003A47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младшая группа: 8-12 лет</w:t>
      </w:r>
    </w:p>
    <w:p w:rsidR="003A47E6" w:rsidRDefault="003A47E6" w:rsidP="003A47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группа: 13-15 лет</w:t>
      </w:r>
    </w:p>
    <w:p w:rsidR="003A47E6" w:rsidRDefault="003A47E6" w:rsidP="003A47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Категории: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общеобразовательные организации Нурлатского района РТ; 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-образовательные организации дополнительного образования детей системы образования  Нурлатского района РТ;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Нурлатского района РТ;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-родители обучающихся общеобразовательные организации Республики Татарстан и образовательных организаций дополнительного образования детей системы образования  Нурлатского района РТ.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-педагоги дополнительного образования образовательных организаций дополнительного образования детей системы образования РТ.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47E6" w:rsidRDefault="003A47E6" w:rsidP="003A47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Номинации Фестиваля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>конкурса:</w:t>
      </w:r>
    </w:p>
    <w:p w:rsidR="003A47E6" w:rsidRDefault="003A47E6" w:rsidP="003A47E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47E6" w:rsidRDefault="003A47E6" w:rsidP="003A47E6">
      <w:pPr>
        <w:pStyle w:val="ListParagraph"/>
        <w:widowControl w:val="0"/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Народный вокал (соло);</w:t>
      </w:r>
    </w:p>
    <w:p w:rsidR="003A47E6" w:rsidRDefault="003A47E6" w:rsidP="003A47E6">
      <w:pPr>
        <w:pStyle w:val="ListParagraph"/>
        <w:widowControl w:val="0"/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Народный ансамбль (дуэт, трио, квартет, хор, 4 мин.);</w:t>
      </w:r>
    </w:p>
    <w:p w:rsidR="003A47E6" w:rsidRDefault="003A47E6" w:rsidP="003A47E6">
      <w:pPr>
        <w:pStyle w:val="ListParagraph"/>
        <w:widowControl w:val="0"/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Хореография (народный, </w:t>
      </w:r>
      <w:r>
        <w:rPr>
          <w:rFonts w:ascii="Times New Roman" w:hAnsi="Times New Roman"/>
          <w:sz w:val="28"/>
          <w:szCs w:val="28"/>
        </w:rPr>
        <w:t>народный танец, народный стилизованный танец,</w:t>
      </w:r>
      <w:r>
        <w:rPr>
          <w:rFonts w:ascii="Times New Roman" w:hAnsi="Times New Roman"/>
          <w:bCs/>
          <w:sz w:val="28"/>
          <w:szCs w:val="28"/>
          <w:lang w:val="tt-RU"/>
        </w:rPr>
        <w:t>фольклорный танец);</w:t>
      </w:r>
    </w:p>
    <w:p w:rsidR="003A47E6" w:rsidRDefault="003A47E6" w:rsidP="003A47E6">
      <w:pPr>
        <w:pStyle w:val="ListParagraph"/>
        <w:widowControl w:val="0"/>
        <w:numPr>
          <w:ilvl w:val="0"/>
          <w:numId w:val="1"/>
        </w:numPr>
        <w:tabs>
          <w:tab w:val="left" w:pos="567"/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Инструментальный ансамбль (фольклорно-инструментальный ансамбль, ансамбль народных инструментов);</w:t>
      </w:r>
    </w:p>
    <w:p w:rsidR="003A47E6" w:rsidRDefault="003A47E6" w:rsidP="003A47E6">
      <w:pPr>
        <w:pStyle w:val="ListParagraph"/>
        <w:widowControl w:val="0"/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Художественное чтение (сказки народов Росси, эпос, легенда, байет, предания);</w:t>
      </w:r>
    </w:p>
    <w:p w:rsidR="003A47E6" w:rsidRDefault="003A47E6" w:rsidP="003A47E6">
      <w:pPr>
        <w:pStyle w:val="ListParagraph"/>
        <w:widowControl w:val="0"/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Театр мод (этнографический костю, современный народный костюм)</w:t>
      </w:r>
    </w:p>
    <w:p w:rsidR="003A47E6" w:rsidRDefault="003A47E6" w:rsidP="003A47E6">
      <w:pPr>
        <w:pStyle w:val="ListParagraph"/>
        <w:widowControl w:val="0"/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Театральное творчество (сказки народов России, эпос, легенда, байет, предания, 5-7 мин.).</w:t>
      </w:r>
    </w:p>
    <w:p w:rsidR="003A47E6" w:rsidRDefault="003A47E6" w:rsidP="003A47E6">
      <w:pPr>
        <w:pStyle w:val="ListParagraph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Специальная номинация фестиваль </w:t>
      </w:r>
    </w:p>
    <w:p w:rsidR="003A47E6" w:rsidRDefault="003A47E6" w:rsidP="003A47E6">
      <w:pPr>
        <w:pStyle w:val="ListParagraph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-“Творческая семья”</w:t>
      </w:r>
    </w:p>
    <w:p w:rsidR="003A47E6" w:rsidRDefault="003A47E6" w:rsidP="003A47E6">
      <w:pPr>
        <w:pStyle w:val="ListParagraph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-“Крылья творчества”(педагоги дополнительного образования)</w:t>
      </w:r>
    </w:p>
    <w:p w:rsidR="003A47E6" w:rsidRDefault="003A47E6" w:rsidP="003A47E6">
      <w:pPr>
        <w:pStyle w:val="ListParagraph"/>
        <w:widowControl w:val="0"/>
        <w:suppressAutoHyphens/>
        <w:spacing w:after="0" w:line="240" w:lineRule="auto"/>
        <w:ind w:left="644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:rsidR="003A47E6" w:rsidRDefault="003A47E6" w:rsidP="003A47E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A47E6" w:rsidRDefault="003A47E6" w:rsidP="003A47E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 Сроки проведения Фестиваля - конкурса</w:t>
      </w:r>
    </w:p>
    <w:p w:rsidR="003A47E6" w:rsidRDefault="003A47E6" w:rsidP="003A47E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A47E6" w:rsidRDefault="003A47E6" w:rsidP="003A47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этап - Школьный </w:t>
      </w:r>
      <w:r>
        <w:rPr>
          <w:rFonts w:ascii="Times New Roman" w:hAnsi="Times New Roman"/>
          <w:color w:val="000000"/>
          <w:sz w:val="28"/>
          <w:szCs w:val="28"/>
        </w:rPr>
        <w:t>(с 25 февраля по 6 марта 2019 года);</w:t>
      </w:r>
      <w:r>
        <w:rPr>
          <w:rFonts w:ascii="Times New Roman" w:hAnsi="Times New Roman"/>
          <w:sz w:val="28"/>
          <w:szCs w:val="20"/>
          <w:shd w:val="clear" w:color="auto" w:fill="FFFFFF"/>
        </w:rPr>
        <w:t xml:space="preserve"> Отбор участников осуществляет жюри, сформированное на местах;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марта 2019 г</w:t>
      </w:r>
      <w:r>
        <w:rPr>
          <w:rFonts w:ascii="Times New Roman" w:hAnsi="Times New Roman"/>
          <w:sz w:val="28"/>
          <w:szCs w:val="28"/>
        </w:rPr>
        <w:t xml:space="preserve">.- Гала-концерт и церемония награждения победителей школьного этапа. Информация о  Финале проведения школьного этапа должна быть размещена на сайтах образовательных организаций, а также в социальных сетях. Победители награждаются дипломами  Гран-при, Лауреата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степени, Дипломанта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степени. Победители школьного этапа Фестиваля- конкурса (Лауреаты 1степени в каждой номинации и в каждой возрастной группе) получают официальное приглашение на Муниципальный этап конкурса..</w:t>
      </w:r>
    </w:p>
    <w:p w:rsidR="003A47E6" w:rsidRDefault="003A47E6" w:rsidP="003A47E6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3A47E6" w:rsidRDefault="003A47E6" w:rsidP="003A47E6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этап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– </w:t>
      </w:r>
      <w:r>
        <w:rPr>
          <w:rFonts w:ascii="Times New Roman" w:hAnsi="Times New Roman"/>
          <w:b/>
          <w:sz w:val="28"/>
          <w:szCs w:val="28"/>
        </w:rPr>
        <w:t>Муниципальный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15 марта 2019 года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 xml:space="preserve">проводится районным Оргкомитетом. </w:t>
      </w:r>
      <w:r>
        <w:rPr>
          <w:rFonts w:ascii="Times New Roman" w:hAnsi="Times New Roman"/>
          <w:sz w:val="28"/>
          <w:szCs w:val="20"/>
          <w:shd w:val="clear" w:color="auto" w:fill="FFFFFF"/>
        </w:rPr>
        <w:t xml:space="preserve">Отбор участников осуществляет жюри, сформированное на местах. </w:t>
      </w:r>
      <w:r>
        <w:rPr>
          <w:rFonts w:ascii="Times New Roman" w:hAnsi="Times New Roman"/>
          <w:sz w:val="28"/>
          <w:szCs w:val="28"/>
        </w:rPr>
        <w:t xml:space="preserve">Решение жюри районного Оргкомитета оформляется Протоколом (Приложение №3).Победители награждаются дипломами  Гран-при, Лауреата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степени, Дипломанта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степени. Победители муниципального этапа Фестиваля-конкурса (Лауреаты 1степени в каждой категории, в каждой  номинации и в каждой возрастной группе) получают официальное приглашение на Зональный этап конкурса.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 марта 2018г</w:t>
      </w:r>
      <w:r>
        <w:rPr>
          <w:rFonts w:ascii="Times New Roman" w:hAnsi="Times New Roman"/>
          <w:sz w:val="28"/>
          <w:szCs w:val="28"/>
        </w:rPr>
        <w:t xml:space="preserve"> -Гала-концерт и церемония награждения победителей муниципального этапа.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Информация об школьных этапах, проведения муниципального этапа должна быть размещена на сайтах образовательных организаций, а также в социальных сетях, хештег  #безбергэ2019.</w:t>
      </w:r>
    </w:p>
    <w:p w:rsidR="003A47E6" w:rsidRDefault="003A47E6" w:rsidP="003A47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:rsidR="003A47E6" w:rsidRDefault="003A47E6" w:rsidP="003A47E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 xml:space="preserve">Заявки на муниципальный этап конкурса отправить на электронный адрес: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lady.cdt@mail.ru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 11 марта 2018 года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Телефон для справки: Мельникова Г.В. (т.2-06-22).</w:t>
      </w:r>
    </w:p>
    <w:p w:rsidR="003A47E6" w:rsidRDefault="003A47E6" w:rsidP="003A47E6">
      <w:pPr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3A47E6" w:rsidRDefault="003A47E6" w:rsidP="003A47E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Подведение итогов </w:t>
      </w:r>
      <w:r>
        <w:rPr>
          <w:rFonts w:ascii="Times New Roman" w:hAnsi="Times New Roman"/>
          <w:b/>
          <w:bCs/>
          <w:iCs/>
          <w:sz w:val="28"/>
          <w:szCs w:val="28"/>
          <w:lang w:eastAsia="ar-SA"/>
        </w:rPr>
        <w:t>и награждение победителей финала</w:t>
      </w:r>
    </w:p>
    <w:p w:rsidR="003A47E6" w:rsidRDefault="003A47E6" w:rsidP="003A47E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tt-RU"/>
        </w:rPr>
      </w:pPr>
    </w:p>
    <w:p w:rsidR="003A47E6" w:rsidRDefault="003A47E6" w:rsidP="003A47E6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5.1.Жюри, в состав которого входят квалифицированные специалисты, представляющие основные направления детской хореографии, вокального жанра, изобразительного, декоративно-прикладного творчества, ансамблевого исполнения на народных инструментах, театральных деятелей, проводит оценку выступлений.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5.2. Жюри оценивает выступления участников 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5.3. Творческие работы, выступления коллективов оцениваются по  номинациям  и возрастным группам.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5.4. Подведение итогов и награждение проводится на основании Протоколов жюри.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5.5. Победители награждаются дипломами Лауреата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степени, Дипломанта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степени.</w:t>
      </w:r>
    </w:p>
    <w:p w:rsidR="003A47E6" w:rsidRDefault="003A47E6" w:rsidP="003A47E6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Всем участникам Финального этапа выдается Диплом финалиста.</w:t>
      </w:r>
    </w:p>
    <w:p w:rsidR="003A47E6" w:rsidRDefault="003A47E6" w:rsidP="003A47E6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По решению Оргкомитета может быть присужден диплом Гран-при и специальные призы.</w:t>
      </w:r>
    </w:p>
    <w:p w:rsidR="003A47E6" w:rsidRDefault="003A47E6" w:rsidP="003A47E6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5.8.Жюри вправе не присуждать первого, второго, третьего места, а также «Гран-при», в одной или нескольких номинациях.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 Обладатели «Гран-при» не имеют права принимать участие в фестивале в следующем календарном году в качестве конкурсантов.</w:t>
      </w:r>
    </w:p>
    <w:p w:rsidR="003A47E6" w:rsidRDefault="003A47E6" w:rsidP="003A47E6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tt-RU"/>
        </w:rPr>
      </w:pPr>
    </w:p>
    <w:p w:rsidR="003A47E6" w:rsidRDefault="003A47E6" w:rsidP="003A47E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2"/>
          <w:sz w:val="32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6. </w:t>
      </w:r>
      <w:r>
        <w:rPr>
          <w:rFonts w:ascii="Times New Roman" w:hAnsi="Times New Roman"/>
          <w:b/>
          <w:bCs/>
          <w:color w:val="000000"/>
          <w:kern w:val="32"/>
          <w:sz w:val="28"/>
          <w:szCs w:val="28"/>
        </w:rPr>
        <w:t>Порядок конкурсных выступлений Финала</w:t>
      </w:r>
      <w:r>
        <w:rPr>
          <w:rFonts w:ascii="Times New Roman" w:hAnsi="Times New Roman"/>
          <w:b/>
          <w:bCs/>
          <w:color w:val="000000"/>
          <w:kern w:val="32"/>
          <w:sz w:val="32"/>
          <w:szCs w:val="28"/>
        </w:rPr>
        <w:t>:</w:t>
      </w:r>
    </w:p>
    <w:p w:rsidR="003A47E6" w:rsidRDefault="003A47E6" w:rsidP="003A47E6">
      <w:pPr>
        <w:tabs>
          <w:tab w:val="left" w:pos="353"/>
        </w:tabs>
        <w:suppressAutoHyphens/>
        <w:spacing w:after="0"/>
        <w:rPr>
          <w:rFonts w:ascii="Times New Roman" w:hAnsi="Times New Roman"/>
          <w:sz w:val="28"/>
          <w:szCs w:val="28"/>
          <w:lang w:eastAsia="ar-SA"/>
        </w:rPr>
      </w:pPr>
    </w:p>
    <w:p w:rsidR="003A47E6" w:rsidRDefault="003A47E6" w:rsidP="003A47E6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6.1. Порядок конкурсных выступлений устанавливает Оргкомитет Фестиваля.</w:t>
      </w:r>
    </w:p>
    <w:p w:rsidR="003A47E6" w:rsidRDefault="003A47E6" w:rsidP="003A47E6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6.2.  Допускается использование фонограмм на флэш-накопителе или С</w:t>
      </w:r>
      <w:r>
        <w:rPr>
          <w:rFonts w:ascii="Times New Roman" w:hAnsi="Times New Roman"/>
          <w:sz w:val="28"/>
          <w:szCs w:val="28"/>
          <w:lang w:val="en-US" w:eastAsia="ar-SA"/>
        </w:rPr>
        <w:t>D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6.3.   Каждому коллективу предоставляется возможность использовать аппаратуру организаторов Фестиваля.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6.4.  Все конкурсные выступления организуются по определенному графику, составленному с учетом графика заезда коллективов.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6.5. Руководители коллективов несут ответственность за жизнь и здоровье  участников, за корректность поведения детей и родителей на Фестивале.</w:t>
      </w:r>
    </w:p>
    <w:p w:rsidR="003A47E6" w:rsidRDefault="003A47E6" w:rsidP="003A47E6">
      <w:pPr>
        <w:shd w:val="clear" w:color="auto" w:fill="FFFFFF"/>
        <w:spacing w:after="0" w:line="240" w:lineRule="auto"/>
        <w:ind w:right="25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3A47E6" w:rsidRDefault="003A47E6" w:rsidP="003A47E6">
      <w:pPr>
        <w:shd w:val="clear" w:color="auto" w:fill="FFFFFF"/>
        <w:spacing w:after="0" w:line="240" w:lineRule="auto"/>
        <w:ind w:right="25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7.Условия участия в фестивале-конкурсе:</w:t>
      </w:r>
    </w:p>
    <w:p w:rsidR="003A47E6" w:rsidRDefault="003A47E6" w:rsidP="003A47E6">
      <w:pPr>
        <w:shd w:val="clear" w:color="auto" w:fill="FFFFFF"/>
        <w:spacing w:after="0" w:line="240" w:lineRule="auto"/>
        <w:ind w:right="25"/>
        <w:jc w:val="both"/>
        <w:rPr>
          <w:rFonts w:ascii="Times New Roman" w:hAnsi="Times New Roman"/>
          <w:b/>
          <w:spacing w:val="-2"/>
          <w:sz w:val="28"/>
          <w:szCs w:val="28"/>
        </w:rPr>
      </w:pPr>
    </w:p>
    <w:p w:rsidR="003A47E6" w:rsidRDefault="003A47E6" w:rsidP="003A47E6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 «Хореография»</w:t>
      </w:r>
    </w:p>
    <w:p w:rsidR="003A47E6" w:rsidRDefault="003A47E6" w:rsidP="003A47E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7E6" w:rsidRDefault="003A47E6" w:rsidP="003A47E6">
      <w:pPr>
        <w:pStyle w:val="a4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Народные танцы с выдержкой стиля, техники и музыки. </w:t>
      </w:r>
      <w:r>
        <w:rPr>
          <w:bCs/>
          <w:sz w:val="28"/>
          <w:szCs w:val="28"/>
        </w:rPr>
        <w:t>Включает исполнение</w:t>
      </w:r>
      <w:r>
        <w:rPr>
          <w:b/>
          <w:bCs/>
          <w:sz w:val="28"/>
          <w:szCs w:val="28"/>
        </w:rPr>
        <w:t xml:space="preserve"> по одному из направлений не более 4 мин.:</w:t>
      </w:r>
    </w:p>
    <w:p w:rsidR="003A47E6" w:rsidRDefault="003A47E6" w:rsidP="003A47E6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фольклорный танец (обрядные формы хореографии),</w:t>
      </w:r>
    </w:p>
    <w:p w:rsidR="003A47E6" w:rsidRDefault="003A47E6" w:rsidP="003A47E6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народно-сценический танец (традиционные формы),</w:t>
      </w:r>
    </w:p>
    <w:p w:rsidR="003A47E6" w:rsidRDefault="003A47E6" w:rsidP="003A47E6">
      <w:pPr>
        <w:pStyle w:val="a4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народный- стилизованный танец (инновационные формы народной хореографии).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Фонограмма номера должна быть записана в формате </w:t>
      </w:r>
      <w:r>
        <w:rPr>
          <w:rFonts w:ascii="Times New Roman" w:hAnsi="Times New Roman"/>
          <w:bCs/>
          <w:sz w:val="28"/>
          <w:szCs w:val="28"/>
          <w:lang w:val="en-US"/>
        </w:rPr>
        <w:t>mp</w:t>
      </w:r>
      <w:r>
        <w:rPr>
          <w:rFonts w:ascii="Times New Roman" w:hAnsi="Times New Roman"/>
          <w:bCs/>
          <w:sz w:val="28"/>
          <w:szCs w:val="28"/>
        </w:rPr>
        <w:t xml:space="preserve">3, не ниже 160 кбит в секунду. Кроме того, каждая звуковая запись должна быть предоставлена на отдельном носителе с указанием названия коллектива и произведения, территории, а также продолжительности звучания данного произведения. 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Коллектив или солист представляет </w:t>
      </w:r>
      <w:r>
        <w:rPr>
          <w:rFonts w:ascii="Times New Roman" w:hAnsi="Times New Roman"/>
          <w:b/>
          <w:bCs/>
          <w:sz w:val="28"/>
          <w:szCs w:val="28"/>
        </w:rPr>
        <w:t>одно выступление</w:t>
      </w:r>
      <w:r>
        <w:rPr>
          <w:rFonts w:ascii="Times New Roman" w:hAnsi="Times New Roman"/>
          <w:bCs/>
          <w:sz w:val="28"/>
          <w:szCs w:val="28"/>
        </w:rPr>
        <w:t>. Заявка (Приложение №1).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Критерии оценки конкурсных выступлений: </w:t>
      </w:r>
    </w:p>
    <w:p w:rsidR="003A47E6" w:rsidRDefault="003A47E6" w:rsidP="003A47E6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исполнительское мастерство (техника исполнения танца, артистизм, раскрытие художественного образа);</w:t>
      </w:r>
    </w:p>
    <w:p w:rsidR="003A47E6" w:rsidRDefault="003A47E6" w:rsidP="003A47E6">
      <w:pPr>
        <w:numPr>
          <w:ilvl w:val="0"/>
          <w:numId w:val="2"/>
        </w:numPr>
        <w:tabs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сценичность (костюм, реквизит, культура исполнения);</w:t>
      </w:r>
    </w:p>
    <w:p w:rsidR="003A47E6" w:rsidRDefault="003A47E6" w:rsidP="003A47E6">
      <w:pPr>
        <w:numPr>
          <w:ilvl w:val="0"/>
          <w:numId w:val="2"/>
        </w:numPr>
        <w:tabs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композиционное построение номера;</w:t>
      </w:r>
    </w:p>
    <w:p w:rsidR="003A47E6" w:rsidRDefault="003A47E6" w:rsidP="003A47E6">
      <w:pPr>
        <w:numPr>
          <w:ilvl w:val="0"/>
          <w:numId w:val="2"/>
        </w:numPr>
        <w:tabs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репертуара возрастным особенностям исполнителей;</w:t>
      </w:r>
    </w:p>
    <w:p w:rsidR="003A47E6" w:rsidRDefault="003A47E6" w:rsidP="003A47E6">
      <w:pPr>
        <w:numPr>
          <w:ilvl w:val="0"/>
          <w:numId w:val="2"/>
        </w:numPr>
        <w:tabs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зрелищность (выразительность номера).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Минидиск, 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DVD</w:t>
      </w:r>
      <w:r>
        <w:rPr>
          <w:rFonts w:ascii="Times New Roman" w:hAnsi="Times New Roman"/>
          <w:b/>
          <w:bCs/>
          <w:sz w:val="28"/>
          <w:szCs w:val="28"/>
        </w:rPr>
        <w:t xml:space="preserve">, телефоны и иные приборы с подключением  через 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Bluetooth</w:t>
      </w:r>
      <w:r>
        <w:rPr>
          <w:rFonts w:ascii="Times New Roman" w:hAnsi="Times New Roman"/>
          <w:b/>
          <w:bCs/>
          <w:sz w:val="28"/>
          <w:szCs w:val="28"/>
        </w:rPr>
        <w:t xml:space="preserve"> или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flash</w:t>
      </w:r>
      <w:r>
        <w:rPr>
          <w:rFonts w:ascii="Times New Roman" w:hAnsi="Times New Roman"/>
          <w:b/>
          <w:bCs/>
          <w:sz w:val="28"/>
          <w:szCs w:val="28"/>
        </w:rPr>
        <w:t>, а так же любые другие аудио форматы НЕ принимаются.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Номинация «</w:t>
      </w:r>
      <w:r>
        <w:rPr>
          <w:rFonts w:ascii="Times New Roman" w:hAnsi="Times New Roman"/>
          <w:b/>
          <w:bCs/>
          <w:sz w:val="28"/>
          <w:szCs w:val="28"/>
          <w:lang w:val="tt-RU" w:eastAsia="ar-SA"/>
        </w:rPr>
        <w:t>Народный вокал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(сольный номер)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47E6" w:rsidRDefault="003A47E6" w:rsidP="003A47E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 xml:space="preserve">      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ar-SA"/>
        </w:rPr>
        <w:t xml:space="preserve">Не допускаются выступления вокалистов под фонограмму «плюс», </w:t>
      </w:r>
      <w:r>
        <w:rPr>
          <w:rFonts w:ascii="Times New Roman" w:hAnsi="Times New Roman"/>
          <w:sz w:val="28"/>
          <w:szCs w:val="28"/>
          <w:lang w:eastAsia="ar-SA"/>
        </w:rPr>
        <w:t>а так же  </w:t>
      </w:r>
      <w:r>
        <w:rPr>
          <w:rFonts w:ascii="Times New Roman" w:hAnsi="Times New Roman"/>
          <w:bCs/>
          <w:sz w:val="28"/>
          <w:szCs w:val="28"/>
          <w:lang w:eastAsia="ar-SA"/>
        </w:rPr>
        <w:t>с записанными БЭК-вокальными партиями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Солист представляет </w:t>
      </w:r>
      <w:r>
        <w:rPr>
          <w:rFonts w:ascii="Times New Roman" w:hAnsi="Times New Roman"/>
          <w:b/>
          <w:sz w:val="28"/>
          <w:szCs w:val="28"/>
          <w:lang w:eastAsia="ar-SA"/>
        </w:rPr>
        <w:t>одно выступление.</w:t>
      </w:r>
      <w:r>
        <w:rPr>
          <w:rFonts w:ascii="Times New Roman" w:hAnsi="Times New Roman"/>
          <w:sz w:val="28"/>
          <w:szCs w:val="28"/>
          <w:lang w:eastAsia="ar-SA"/>
        </w:rPr>
        <w:t xml:space="preserve"> Заявка (Приложение №1).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</w:rPr>
        <w:t>Критерии оценки конкурсных выступлений:</w:t>
      </w:r>
    </w:p>
    <w:p w:rsidR="003A47E6" w:rsidRDefault="003A47E6" w:rsidP="003A47E6">
      <w:pPr>
        <w:numPr>
          <w:ilvl w:val="0"/>
          <w:numId w:val="3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исполнительское мастерство;</w:t>
      </w:r>
    </w:p>
    <w:p w:rsidR="003A47E6" w:rsidRDefault="003A47E6" w:rsidP="003A47E6">
      <w:pPr>
        <w:numPr>
          <w:ilvl w:val="0"/>
          <w:numId w:val="3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оригинальность номера;</w:t>
      </w:r>
    </w:p>
    <w:p w:rsidR="003A47E6" w:rsidRDefault="003A47E6" w:rsidP="003A47E6">
      <w:pPr>
        <w:numPr>
          <w:ilvl w:val="0"/>
          <w:numId w:val="3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музыкального оформления песенному репертуару;</w:t>
      </w:r>
    </w:p>
    <w:p w:rsidR="003A47E6" w:rsidRDefault="003A47E6" w:rsidP="003A47E6">
      <w:pPr>
        <w:numPr>
          <w:ilvl w:val="0"/>
          <w:numId w:val="3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впечатление.</w:t>
      </w:r>
    </w:p>
    <w:p w:rsidR="003A47E6" w:rsidRDefault="003A47E6" w:rsidP="003A47E6">
      <w:pPr>
        <w:tabs>
          <w:tab w:val="left" w:pos="142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Продолжительность выступления не должна превышать 4 минуты.</w:t>
      </w:r>
    </w:p>
    <w:p w:rsidR="003A47E6" w:rsidRDefault="003A47E6" w:rsidP="003A47E6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Номинация «</w:t>
      </w:r>
      <w:r>
        <w:rPr>
          <w:rFonts w:ascii="Times New Roman" w:hAnsi="Times New Roman"/>
          <w:b/>
          <w:bCs/>
          <w:sz w:val="28"/>
          <w:szCs w:val="28"/>
          <w:lang w:val="tt-RU" w:eastAsia="ar-SA"/>
        </w:rPr>
        <w:t>Народный ансамбль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(вокально-хореографическая композиция)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 w:eastAsia="ar-SA"/>
        </w:rPr>
      </w:pPr>
    </w:p>
    <w:p w:rsidR="003A47E6" w:rsidRDefault="003A47E6" w:rsidP="003A47E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  <w:r>
        <w:rPr>
          <w:rFonts w:ascii="Times New Roman" w:hAnsi="Times New Roman"/>
          <w:bCs/>
          <w:sz w:val="28"/>
          <w:szCs w:val="28"/>
        </w:rPr>
        <w:t xml:space="preserve">Допускаются к участию коллективные выступления </w:t>
      </w:r>
      <w:r>
        <w:rPr>
          <w:rFonts w:ascii="Times New Roman" w:hAnsi="Times New Roman"/>
          <w:b/>
          <w:bCs/>
          <w:sz w:val="28"/>
          <w:szCs w:val="28"/>
        </w:rPr>
        <w:t>(дуэт, трио, квартет, хор)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Фольклорно-этнографическими коллективами могут быть представлены песни, исполняемые с элементами народной хореографии, театрализации. Коллектив представляет программу, в которую должны войти лучшие образцы фольклора во всем его жанровом разнообразии (обрядовый, музыкально-песенный, словесный, игровой, народный театр и т. д.).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ar-SA"/>
        </w:rPr>
        <w:t xml:space="preserve">Не допускаются выступления под фонограмму «плюс», </w:t>
      </w:r>
      <w:r>
        <w:rPr>
          <w:rFonts w:ascii="Times New Roman" w:hAnsi="Times New Roman"/>
          <w:sz w:val="28"/>
          <w:szCs w:val="28"/>
          <w:lang w:eastAsia="ar-SA"/>
        </w:rPr>
        <w:t>а так же  </w:t>
      </w:r>
      <w:r>
        <w:rPr>
          <w:rFonts w:ascii="Times New Roman" w:hAnsi="Times New Roman"/>
          <w:bCs/>
          <w:sz w:val="28"/>
          <w:szCs w:val="28"/>
          <w:lang w:eastAsia="ar-SA"/>
        </w:rPr>
        <w:t>с записанными БЭК-вокальными партиями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Коллектив представляет </w:t>
      </w:r>
      <w:r>
        <w:rPr>
          <w:rFonts w:ascii="Times New Roman" w:hAnsi="Times New Roman"/>
          <w:b/>
          <w:sz w:val="28"/>
          <w:szCs w:val="28"/>
          <w:lang w:eastAsia="ar-SA"/>
        </w:rPr>
        <w:t>одно выступление.</w:t>
      </w:r>
      <w:r>
        <w:rPr>
          <w:rFonts w:ascii="Times New Roman" w:hAnsi="Times New Roman"/>
          <w:sz w:val="28"/>
          <w:szCs w:val="28"/>
          <w:lang w:eastAsia="ar-SA"/>
        </w:rPr>
        <w:t xml:space="preserve"> Заявка (Приложение №1).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lastRenderedPageBreak/>
        <w:t>Продолжительность выступления не должна превышать 4 минут.</w:t>
      </w:r>
    </w:p>
    <w:p w:rsidR="003A47E6" w:rsidRDefault="003A47E6" w:rsidP="003A47E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Критерии оценки конкурсных выступлений:</w:t>
      </w:r>
    </w:p>
    <w:p w:rsidR="003A47E6" w:rsidRDefault="003A47E6" w:rsidP="003A47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исполнительское мастерство;</w:t>
      </w:r>
    </w:p>
    <w:p w:rsidR="003A47E6" w:rsidRDefault="003A47E6" w:rsidP="003A47E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художественная ценность репертуара, этнографическая точность;</w:t>
      </w:r>
    </w:p>
    <w:p w:rsidR="003A47E6" w:rsidRDefault="003A47E6" w:rsidP="003A47E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уровень сценического воплощения фольклора;</w:t>
      </w:r>
    </w:p>
    <w:p w:rsidR="003A47E6" w:rsidRDefault="003A47E6" w:rsidP="003A47E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подбор репертуара, костюмы, реквизит;</w:t>
      </w:r>
    </w:p>
    <w:p w:rsidR="003A47E6" w:rsidRDefault="003A47E6" w:rsidP="003A47E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танцевального оформления песенному репертуару.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3A47E6" w:rsidRDefault="003A47E6" w:rsidP="003A47E6">
      <w:pPr>
        <w:pStyle w:val="ListParagraph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Номинация 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Инструментальный ансамбль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A47E6" w:rsidRDefault="003A47E6" w:rsidP="003A47E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(традиционные наигрыши, народные песни, народная музыка, обработки народных песен.)</w:t>
      </w:r>
    </w:p>
    <w:p w:rsidR="003A47E6" w:rsidRDefault="003A47E6" w:rsidP="003A47E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Фольклорный инструментальный ансамбль</w:t>
      </w:r>
      <w:r>
        <w:rPr>
          <w:rFonts w:ascii="Times New Roman" w:hAnsi="Times New Roman"/>
          <w:sz w:val="28"/>
          <w:szCs w:val="28"/>
        </w:rPr>
        <w:t xml:space="preserve"> (рожок, дудочка, ложки, трещотки, коробочки, колокольчики, бубны и т.д.);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Ансамбль народных инструментов</w:t>
      </w:r>
      <w:r>
        <w:rPr>
          <w:rFonts w:ascii="Times New Roman" w:hAnsi="Times New Roman"/>
          <w:sz w:val="28"/>
          <w:szCs w:val="28"/>
        </w:rPr>
        <w:t xml:space="preserve"> (однородные либо смешанные ансамбли народных инструментов: струнные, духовые, ударные, баян, аккордеон, гармонь).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Продолжительность выступления не должна превышать 4 минуты. 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Коллектив представляет одно музыкальное произведение. </w:t>
      </w:r>
      <w:r>
        <w:rPr>
          <w:rFonts w:ascii="Times New Roman" w:hAnsi="Times New Roman"/>
          <w:sz w:val="28"/>
          <w:szCs w:val="28"/>
        </w:rPr>
        <w:t>Заявка (Приложение №1).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выступления коллективов: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исполнительское мастерство;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музыкальность, художественная трактовка музыкального произведения;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самобытность и уникальность художественного материала;</w:t>
      </w:r>
    </w:p>
    <w:p w:rsidR="003A47E6" w:rsidRDefault="003A47E6" w:rsidP="003A47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-сложность репертуара, соответствие конкурсной программы возрасту участников;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сценическая культура,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национальный колорит (костюм, национальные музыкальные инструменты, атрибутика).</w:t>
      </w:r>
    </w:p>
    <w:p w:rsidR="003A47E6" w:rsidRDefault="003A47E6" w:rsidP="003A47E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3A47E6" w:rsidRDefault="003A47E6" w:rsidP="003A47E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Номинация </w:t>
      </w:r>
      <w:r>
        <w:rPr>
          <w:rFonts w:ascii="Times New Roman" w:hAnsi="Times New Roman"/>
          <w:b/>
          <w:sz w:val="28"/>
          <w:szCs w:val="28"/>
        </w:rPr>
        <w:t>«Художественное чтение»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rPr>
          <w:rFonts w:ascii="Roboto" w:hAnsi="Roboto"/>
          <w:color w:val="FF0000"/>
          <w:spacing w:val="1"/>
          <w:sz w:val="21"/>
          <w:szCs w:val="21"/>
        </w:rPr>
      </w:pP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Участники исполняют </w:t>
      </w:r>
      <w:r>
        <w:rPr>
          <w:rFonts w:ascii="Times New Roman" w:hAnsi="Times New Roman"/>
          <w:b/>
          <w:spacing w:val="1"/>
          <w:sz w:val="28"/>
          <w:szCs w:val="28"/>
        </w:rPr>
        <w:t>одно произведение</w:t>
      </w:r>
      <w:r>
        <w:rPr>
          <w:rFonts w:ascii="Times New Roman" w:hAnsi="Times New Roman"/>
          <w:spacing w:val="1"/>
          <w:sz w:val="28"/>
          <w:szCs w:val="28"/>
        </w:rPr>
        <w:t xml:space="preserve">: прозаическое,  поэтическое или эпическое (сказки народов России, эпос, легенд, байет, предания)  </w:t>
      </w:r>
      <w:r>
        <w:rPr>
          <w:rFonts w:ascii="Times New Roman" w:hAnsi="Times New Roman"/>
          <w:iCs/>
          <w:sz w:val="28"/>
          <w:szCs w:val="28"/>
        </w:rPr>
        <w:t xml:space="preserve">продолжительностью </w:t>
      </w:r>
      <w:r>
        <w:rPr>
          <w:rFonts w:ascii="Times New Roman" w:hAnsi="Times New Roman"/>
          <w:b/>
          <w:iCs/>
          <w:sz w:val="28"/>
          <w:szCs w:val="28"/>
        </w:rPr>
        <w:t xml:space="preserve">не более </w:t>
      </w:r>
      <w:r>
        <w:rPr>
          <w:rFonts w:ascii="Times New Roman" w:hAnsi="Times New Roman"/>
          <w:b/>
          <w:sz w:val="28"/>
          <w:szCs w:val="28"/>
        </w:rPr>
        <w:t>3 минут</w:t>
      </w:r>
      <w:r>
        <w:rPr>
          <w:rFonts w:ascii="Times New Roman" w:hAnsi="Times New Roman"/>
          <w:sz w:val="28"/>
          <w:szCs w:val="28"/>
        </w:rPr>
        <w:t>. Выбор репертуара, согласно целям и задачам фестиваля.</w:t>
      </w:r>
      <w:r>
        <w:rPr>
          <w:rFonts w:ascii="Times New Roman" w:hAnsi="Times New Roman"/>
          <w:bCs/>
          <w:sz w:val="28"/>
          <w:szCs w:val="28"/>
        </w:rPr>
        <w:t xml:space="preserve"> Заявка (Приложение №1).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Критерии оценки конкурсных выступлений: 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-техническое мастерство;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артистизм и эмоциональность исполнения;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эстетика;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оригинальность выбора текста;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репертуара возрастным особенностям исполнителей.</w:t>
      </w:r>
    </w:p>
    <w:p w:rsidR="003A47E6" w:rsidRDefault="003A47E6" w:rsidP="003A47E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lastRenderedPageBreak/>
        <w:t xml:space="preserve">Номинация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«Театр мод»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 (этнография, костюмы) 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(трансформация национальных традиций </w:t>
      </w:r>
      <w:r>
        <w:rPr>
          <w:rFonts w:ascii="Times New Roman" w:hAnsi="Times New Roman"/>
          <w:bCs/>
          <w:sz w:val="28"/>
          <w:szCs w:val="28"/>
          <w:lang w:val="tt-RU"/>
        </w:rPr>
        <w:t>народов России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современной одежде)</w:t>
      </w:r>
    </w:p>
    <w:p w:rsidR="003A47E6" w:rsidRDefault="003A47E6" w:rsidP="003A47E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Коллективы-участники могут представить 1 коллекцию.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Во время демонстрации коллекции возможна театрализация и музыкальное оформление, усиливающее эффект представляемых работ, раскрывающее достоинство творческого замысла и мастерства юных художников и модельеров. Продолжительность демонстрации коллекции -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не более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 3 минут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 xml:space="preserve"> Заявка (Приложение №2).</w:t>
      </w:r>
    </w:p>
    <w:p w:rsidR="003A47E6" w:rsidRDefault="003A47E6" w:rsidP="003A47E6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театрализация показа;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музыкальное оформление и постановка;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выразительность, цветовая эстетика;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индивидуальность, оригинальность представленных коллекций;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мастерство и эстетический уровень демонстрации коллекции.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«Театральное творчество»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(сказки  народов России, эпос, легенда, байет,  предания)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Театральные коллективы, «театр одного актера» предоставляют одну постановку (фрагмент), продолжительностью не более 5 мин.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Номинация «Творческая семья»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Цель: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Привлечь родителей к активному участию в творческой деятельности. Способствовать созданию доброжелательной атмосферы общности интересов участников образовательных отношений, эмоциональной взаимоподдержки, сближению детей и родителей.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Повысить педагогическую компетентность родителей и привлечь их к активному участию в жизни ребенка в условиях образовательной организации;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Создать творческое пространство для проявления семейных талантов и творческих способностей каждого из родителей, общности переживания происходящего;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Дать возможность родителям ощутить ценность эмоционального, духовного, делового и познавательного общения ребенка с близкими людьми.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Участниками данной номинации являются семейные творческие коллективы: семейный ансамбль, семейный театр и др. жанры: вокальный, танцевальный, музыкальный, театральный, оригинальный, устное творчество, пантомима. </w:t>
      </w:r>
      <w:r>
        <w:rPr>
          <w:rFonts w:ascii="Times New Roman" w:hAnsi="Times New Roman"/>
          <w:b/>
          <w:sz w:val="28"/>
          <w:szCs w:val="28"/>
        </w:rPr>
        <w:t xml:space="preserve">Продолжительность номера – до 3 минут. </w:t>
      </w:r>
      <w:r>
        <w:rPr>
          <w:rFonts w:ascii="Times New Roman" w:hAnsi="Times New Roman"/>
          <w:color w:val="000000"/>
          <w:sz w:val="28"/>
          <w:szCs w:val="28"/>
        </w:rPr>
        <w:t>Заявка (Приложение №1).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Критерии оценки: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Артистичность, оригинальность, сложность исполнения номера, участие всех членов семьи, исполнительское мастерство.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Номинация  «Крылья творчества» (педагоги дополнительного образования).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Способствовать созданию доброжелательной атмосферы общности интересов участников образовательных отношений, эмоциональной взаимоподдержки, сближению педагога и воспитанника.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Задачи: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Повысить педагогическую компетентность и привлечь их к активному участию в жизни образовательной организации;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Создать творческое пространство для проявления творческих способностей педагогов, общности переживания происходящего;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Дать возможность педагогам ощутить ценность эмоционального, духовного, делового и познавательного общения.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Участниками данной номинации являются педагоги дополнительного образования  и педагогические творческие коллективы.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Продолжительность номера – до 3 минут.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Заявка (Приложение №1).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Критерии оценки:</w:t>
      </w:r>
    </w:p>
    <w:p w:rsidR="003A47E6" w:rsidRDefault="003A47E6" w:rsidP="003A47E6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Артистичность, оригинальность, сложность исполнения номера, исполнительское мастерство.</w:t>
      </w:r>
    </w:p>
    <w:p w:rsidR="003A47E6" w:rsidRDefault="003A47E6" w:rsidP="003A47E6">
      <w:pPr>
        <w:spacing w:after="0"/>
        <w:contextualSpacing/>
        <w:jc w:val="right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Приложение №1</w:t>
      </w:r>
    </w:p>
    <w:p w:rsidR="003A47E6" w:rsidRDefault="003A47E6" w:rsidP="003A47E6">
      <w:pPr>
        <w:keepNext/>
        <w:keepLines/>
        <w:spacing w:after="0" w:line="240" w:lineRule="atLeast"/>
        <w:outlineLvl w:val="1"/>
        <w:rPr>
          <w:rFonts w:ascii="Cambria" w:eastAsia="Times New Roman" w:hAnsi="Cambria"/>
          <w:b/>
          <w:bCs/>
          <w:color w:val="4F81BD"/>
          <w:sz w:val="16"/>
          <w:szCs w:val="16"/>
        </w:rPr>
      </w:pP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>Заявка на участие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>в Республиканском детском фестивале-конкурсе народного творчества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sz w:val="27"/>
          <w:szCs w:val="27"/>
        </w:rPr>
        <w:t xml:space="preserve">«Без бергә» в номинациях: </w:t>
      </w:r>
      <w:r>
        <w:rPr>
          <w:rFonts w:ascii="Times New Roman" w:eastAsia="Times New Roman" w:hAnsi="Times New Roman"/>
          <w:b/>
          <w:sz w:val="28"/>
          <w:szCs w:val="28"/>
        </w:rPr>
        <w:t>«Хореография», «</w:t>
      </w:r>
      <w:r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Народный вокал</w:t>
      </w:r>
      <w:r>
        <w:rPr>
          <w:rFonts w:ascii="Times New Roman" w:eastAsia="Times New Roman" w:hAnsi="Times New Roman"/>
          <w:b/>
          <w:sz w:val="28"/>
          <w:szCs w:val="28"/>
        </w:rPr>
        <w:t>», «</w:t>
      </w:r>
      <w:r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Народный вокальный ансамбль</w:t>
      </w:r>
      <w:r>
        <w:rPr>
          <w:rFonts w:ascii="Times New Roman" w:eastAsia="Times New Roman" w:hAnsi="Times New Roman"/>
          <w:b/>
          <w:sz w:val="28"/>
          <w:szCs w:val="28"/>
        </w:rPr>
        <w:t>», «</w:t>
      </w:r>
      <w:r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Инструментальное исполнительство</w:t>
      </w:r>
      <w:r>
        <w:rPr>
          <w:rFonts w:ascii="Times New Roman" w:eastAsia="Times New Roman" w:hAnsi="Times New Roman"/>
          <w:b/>
          <w:sz w:val="28"/>
          <w:szCs w:val="28"/>
        </w:rPr>
        <w:t>»</w:t>
      </w:r>
      <w:r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,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8"/>
          <w:szCs w:val="28"/>
        </w:rPr>
        <w:t>«</w:t>
      </w:r>
      <w:r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Художественное чтение</w:t>
      </w:r>
      <w:r>
        <w:rPr>
          <w:rFonts w:ascii="Times New Roman" w:eastAsia="Times New Roman" w:hAnsi="Times New Roman"/>
          <w:b/>
          <w:sz w:val="28"/>
          <w:szCs w:val="28"/>
        </w:rPr>
        <w:t>», «Творческая семья», «Крылья творчества» (педагоги дополнительного образования)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2"/>
        <w:gridCol w:w="3368"/>
      </w:tblGrid>
      <w:tr w:rsidR="003A47E6" w:rsidTr="003A47E6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коллектива/ФИО участника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Возрастная группа (младшая группа: 7-12 лет;</w:t>
            </w:r>
          </w:p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старшая группа: 13-17 лет)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Репертуар (название танца, название песни, название произведения) и длительность номера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Номер телефона, е-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Контактный телефон педагога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3A47E6" w:rsidRDefault="003A47E6" w:rsidP="003A47E6">
      <w:pPr>
        <w:keepNext/>
        <w:keepLines/>
        <w:spacing w:before="200" w:after="0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3A47E6" w:rsidRDefault="003A47E6" w:rsidP="003A47E6">
      <w:pPr>
        <w:keepNext/>
        <w:keepLines/>
        <w:spacing w:before="200" w:after="0"/>
        <w:jc w:val="right"/>
        <w:outlineLvl w:val="1"/>
        <w:rPr>
          <w:rFonts w:ascii="Cambria" w:eastAsia="Times New Roman" w:hAnsi="Cambria"/>
          <w:b/>
          <w:bCs/>
          <w:color w:val="4F81BD"/>
          <w:sz w:val="26"/>
          <w:szCs w:val="26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Приложение №2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>Заявка на участие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 xml:space="preserve"> в Республиканском детском фестивале-конкурсе народного творчества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 xml:space="preserve"> «Без бергә». </w:t>
      </w:r>
      <w:r>
        <w:rPr>
          <w:rFonts w:ascii="Times New Roman" w:eastAsia="Times New Roman" w:hAnsi="Times New Roman"/>
          <w:b/>
          <w:sz w:val="27"/>
          <w:szCs w:val="27"/>
          <w:lang w:eastAsia="ar-SA"/>
        </w:rPr>
        <w:t xml:space="preserve">Номинация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</w:rPr>
        <w:t>«Театр мод»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8"/>
      </w:tblGrid>
      <w:tr w:rsidR="003A47E6" w:rsidTr="003A47E6">
        <w:trPr>
          <w:trHeight w:val="39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trHeight w:val="39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trHeight w:val="39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trHeight w:val="39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Возрастная группа (младшая группа: 7-12 лет;</w:t>
            </w:r>
          </w:p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старшая группа: 13-17 лет)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trHeight w:val="39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коллекции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trHeight w:val="39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Длительность показа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ФИО педагога, постановщика (полностью)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Номер телефона, е-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3A47E6" w:rsidTr="003A47E6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Музыкальное оформление номера (формат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CD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аудио)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6" w:rsidRDefault="003A47E6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3A47E6" w:rsidRDefault="003A47E6" w:rsidP="003A47E6">
      <w:pPr>
        <w:rPr>
          <w:rFonts w:ascii="Times New Roman" w:eastAsia="Times New Roman" w:hAnsi="Times New Roman"/>
          <w:sz w:val="28"/>
          <w:szCs w:val="28"/>
        </w:rPr>
      </w:pPr>
    </w:p>
    <w:p w:rsidR="003A47E6" w:rsidRDefault="003A47E6" w:rsidP="003A47E6">
      <w:pPr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Приложение № 3</w:t>
      </w:r>
    </w:p>
    <w:p w:rsidR="003A47E6" w:rsidRDefault="003A47E6" w:rsidP="003A47E6">
      <w:pPr>
        <w:jc w:val="right"/>
        <w:rPr>
          <w:rFonts w:eastAsia="Times New Roman"/>
        </w:rPr>
      </w:pP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ПРОТОКОЛ 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>
        <w:rPr>
          <w:rFonts w:ascii="Times New Roman" w:eastAsia="Times New Roman" w:hAnsi="Times New Roman"/>
          <w:b/>
          <w:sz w:val="27"/>
          <w:szCs w:val="27"/>
        </w:rPr>
        <w:t>заседания Оргкомитета (школьного) муниципального этапа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Республиканского детского фестиваля-конкурса народного творчества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>«Без бергә»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Оргкомитет________________________________________________________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Почтовый адрес ____________________________________________________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 Индекс, район, город (посёлок), улица, дом)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Телефон __________________________________________________________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Ф.И.О.(полностью) руководителя _____________________________________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заседания ____________________________________________________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Всего в муниципальном этапе Фестиваля-конкурса приняло участие______________ 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>Предоставить на муниципальный  этап</w:t>
      </w:r>
      <w:r>
        <w:rPr>
          <w:rFonts w:ascii="Times New Roman" w:eastAsia="Times New Roman" w:hAnsi="Times New Roman"/>
          <w:b/>
          <w:sz w:val="24"/>
          <w:szCs w:val="24"/>
        </w:rPr>
        <w:t>____________________________</w:t>
      </w:r>
    </w:p>
    <w:p w:rsidR="003A47E6" w:rsidRDefault="003A47E6" w:rsidP="003A47E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(номинация)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Младшая возрастная группа: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Лауреат 1 степени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Старшая возрастная группа: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Лауреат 1 степени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(Название номера,  коллектива - участника, образовательная организация, автор(ы), Ф.И.О. руководителя, контактная информация)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Подписи членов Оргкомитета: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1.___________________________                       __________________________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             (подпись)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Ф.И.О.                                                                                                                                    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2._________________________                         __________________________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(подпись)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Ф.И.О. 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3.__________________________                       ___________________________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(подпись)                                                                                      Ф.И.О. 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4"/>
          <w:szCs w:val="24"/>
        </w:rPr>
        <w:t>Протокол утверждён        ____________________________________________</w:t>
      </w:r>
    </w:p>
    <w:p w:rsidR="003A47E6" w:rsidRDefault="003A47E6" w:rsidP="003A47E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ab/>
      </w:r>
      <w:r>
        <w:rPr>
          <w:rFonts w:ascii="Times New Roman" w:eastAsia="Times New Roman" w:hAnsi="Times New Roman"/>
          <w:sz w:val="27"/>
          <w:szCs w:val="27"/>
        </w:rPr>
        <w:tab/>
      </w:r>
      <w:r>
        <w:rPr>
          <w:rFonts w:ascii="Times New Roman" w:eastAsia="Times New Roman" w:hAnsi="Times New Roman"/>
          <w:sz w:val="27"/>
          <w:szCs w:val="27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>(Печать и подпись руководителя учреждения)</w:t>
      </w:r>
    </w:p>
    <w:p w:rsidR="003A47E6" w:rsidRDefault="003A47E6" w:rsidP="003A47E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</w:pPr>
    </w:p>
    <w:p w:rsidR="003A47E6" w:rsidRDefault="003A47E6" w:rsidP="003A47E6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A47E6" w:rsidRDefault="003A47E6" w:rsidP="003A47E6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ПОЛОЖЕНИЕ О РЕСПУБЛИКАНСКОМ КОНКУРСЕ</w:t>
      </w:r>
    </w:p>
    <w:p w:rsidR="003A47E6" w:rsidRDefault="003A47E6" w:rsidP="003A47E6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ВЫСТАВКЕ–ЯРМАРКЕ ДЕКОРАТИВНО-ПРИКЛАДНЫХ ИЗДЕЛИЙ</w:t>
      </w:r>
    </w:p>
    <w:p w:rsidR="003A47E6" w:rsidRDefault="003A47E6" w:rsidP="003A47E6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9"/>
          <w:sz w:val="28"/>
          <w:szCs w:val="28"/>
        </w:rPr>
        <w:t>«СУВЕНИРЫ РОССИИ»,</w:t>
      </w:r>
    </w:p>
    <w:p w:rsidR="003A47E6" w:rsidRDefault="003A47E6" w:rsidP="003A47E6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рамках Республиканского детского</w:t>
      </w:r>
    </w:p>
    <w:p w:rsidR="003A47E6" w:rsidRDefault="003A47E6" w:rsidP="003A47E6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художественного фестиваля народного творчества </w:t>
      </w:r>
    </w:p>
    <w:p w:rsidR="003A47E6" w:rsidRDefault="003A47E6" w:rsidP="003A47E6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«Без бергә».</w:t>
      </w:r>
    </w:p>
    <w:p w:rsidR="003A47E6" w:rsidRDefault="003A47E6" w:rsidP="003A47E6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Название экспозиции «На крыльях сказок и легенд»</w:t>
      </w:r>
    </w:p>
    <w:p w:rsidR="003A47E6" w:rsidRDefault="003A47E6" w:rsidP="003A47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1. Цели и задачи:</w:t>
      </w:r>
    </w:p>
    <w:p w:rsidR="003A47E6" w:rsidRDefault="003A47E6" w:rsidP="003A47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</w:pP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/>
          <w:sz w:val="28"/>
          <w:szCs w:val="28"/>
        </w:rPr>
        <w:t xml:space="preserve"> Развитие декоративно-прикладного искусства в детском творчестве, сохранение традиций ярмарочной торговли.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популяризация декоративно-прикладного искусства</w:t>
      </w:r>
      <w:r>
        <w:rPr>
          <w:rFonts w:ascii="Verdana" w:eastAsia="Times New Roman" w:hAnsi="Verdana"/>
          <w:sz w:val="18"/>
          <w:szCs w:val="18"/>
        </w:rPr>
        <w:t>;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-выявление лучших экспозиций, представленных в традициях народной культуры;</w:t>
      </w:r>
    </w:p>
    <w:p w:rsidR="003A47E6" w:rsidRDefault="003A47E6" w:rsidP="003A47E6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-создание благоприятных условий для воспитанников и педагогов образовательных организаций Республики Татарстан, работающих в области декоративно-прикладного искусства.</w:t>
      </w:r>
    </w:p>
    <w:p w:rsidR="003A47E6" w:rsidRDefault="003A47E6" w:rsidP="003A47E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A47E6" w:rsidRDefault="003A47E6" w:rsidP="003A47E6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>
        <w:rPr>
          <w:rFonts w:ascii="Times New Roman" w:eastAsia="Courier New" w:hAnsi="Times New Roman"/>
          <w:b/>
          <w:sz w:val="28"/>
          <w:szCs w:val="28"/>
        </w:rPr>
        <w:t>2. Участники:</w:t>
      </w:r>
    </w:p>
    <w:p w:rsidR="003A47E6" w:rsidRDefault="003A47E6" w:rsidP="003A47E6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Возрастные группы: </w:t>
      </w:r>
    </w:p>
    <w:p w:rsidR="003A47E6" w:rsidRDefault="003A47E6" w:rsidP="003A47E6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младшая группа: 7-12 лет</w:t>
      </w:r>
    </w:p>
    <w:p w:rsidR="003A47E6" w:rsidRDefault="003A47E6" w:rsidP="003A47E6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старшая группа: 13-17 лет</w:t>
      </w:r>
    </w:p>
    <w:p w:rsidR="003A47E6" w:rsidRDefault="003A47E6" w:rsidP="003A47E6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3A47E6" w:rsidRDefault="003A47E6" w:rsidP="003A47E6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Категории: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-общеобразовательные организации Республики Татарстан; 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-образовательные организации дополнительного образования детей системы  образования Республики Татарстан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Республики Татарстан.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-родители обучающихся общеобразовательные организации Республики Татарстан и образовательных организации дополнительного образования детей системы образования Республики Татарстан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Номинации Выставки-ярмарки:</w:t>
      </w:r>
    </w:p>
    <w:p w:rsidR="003A47E6" w:rsidRDefault="003A47E6" w:rsidP="003A47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3A47E6" w:rsidRDefault="003A47E6" w:rsidP="003A47E6">
      <w:pPr>
        <w:widowControl w:val="0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1.</w:t>
      </w:r>
      <w:r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«Декоративно-прикладное изделие</w:t>
      </w:r>
      <w:r>
        <w:rPr>
          <w:rFonts w:ascii="Times New Roman" w:eastAsia="Times New Roman" w:hAnsi="Times New Roman"/>
          <w:b/>
          <w:sz w:val="28"/>
          <w:szCs w:val="28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val="tt-RU"/>
        </w:rPr>
        <w:t>работы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изготовленные в традициях народной</w:t>
      </w:r>
      <w:r>
        <w:rPr>
          <w:rFonts w:ascii="Times New Roman" w:eastAsia="Times New Roman" w:hAnsi="Times New Roman"/>
          <w:shd w:val="clear" w:color="auto" w:fill="FFFFFF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ремесленной) культуры,</w:t>
      </w:r>
      <w:r>
        <w:rPr>
          <w:rFonts w:ascii="Times New Roman" w:eastAsia="Times New Roman" w:hAnsi="Times New Roman"/>
          <w:sz w:val="28"/>
          <w:szCs w:val="28"/>
        </w:rPr>
        <w:t xml:space="preserve"> выполненные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из разнообразного материала (ткани, нити, кожи, дерева, бересты, глины, металла и пр.)</w:t>
      </w:r>
      <w:r>
        <w:rPr>
          <w:rFonts w:ascii="Times New Roman" w:eastAsia="Times New Roman" w:hAnsi="Times New Roman"/>
          <w:sz w:val="28"/>
          <w:szCs w:val="28"/>
        </w:rPr>
        <w:t>, отвечающие целям и задачам Выставки-ярмарки;</w:t>
      </w:r>
    </w:p>
    <w:p w:rsidR="003A47E6" w:rsidRDefault="003A47E6" w:rsidP="003A47E6">
      <w:pPr>
        <w:widowControl w:val="0"/>
        <w:tabs>
          <w:tab w:val="left" w:pos="567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2</w:t>
      </w:r>
      <w:r>
        <w:rPr>
          <w:rFonts w:ascii="Times New Roman" w:eastAsia="Times New Roman" w:hAnsi="Times New Roman"/>
          <w:b/>
          <w:bCs/>
          <w:sz w:val="28"/>
          <w:szCs w:val="28"/>
          <w:lang w:val="tt-RU"/>
        </w:rPr>
        <w:t>.«Лучшая выставочная экспозиция среди МР РТ»;</w:t>
      </w:r>
    </w:p>
    <w:p w:rsidR="003A47E6" w:rsidRDefault="003A47E6" w:rsidP="003A47E6">
      <w:pPr>
        <w:widowControl w:val="0"/>
        <w:tabs>
          <w:tab w:val="left" w:pos="567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3. </w:t>
      </w:r>
      <w:r>
        <w:rPr>
          <w:rFonts w:ascii="Times New Roman" w:eastAsia="Times New Roman" w:hAnsi="Times New Roman"/>
          <w:b/>
          <w:sz w:val="28"/>
          <w:szCs w:val="28"/>
        </w:rPr>
        <w:t>Специальная номинация «Семейная династия мастеров».</w:t>
      </w:r>
    </w:p>
    <w:p w:rsidR="003A47E6" w:rsidRDefault="003A47E6" w:rsidP="003A47E6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A47E6" w:rsidRDefault="003A47E6" w:rsidP="003A47E6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ar-SA"/>
        </w:rPr>
        <w:t>Этапы и сроки проведения Выставки-ярмарки:</w:t>
      </w:r>
    </w:p>
    <w:p w:rsidR="003A47E6" w:rsidRDefault="003A47E6" w:rsidP="003A47E6">
      <w:pPr>
        <w:suppressAutoHyphens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</w:p>
    <w:p w:rsidR="003A47E6" w:rsidRDefault="003A47E6" w:rsidP="003A47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этап - Школьный </w:t>
      </w:r>
      <w:r>
        <w:rPr>
          <w:rFonts w:ascii="Times New Roman" w:hAnsi="Times New Roman"/>
          <w:color w:val="000000"/>
          <w:sz w:val="28"/>
          <w:szCs w:val="28"/>
        </w:rPr>
        <w:t xml:space="preserve">(с 1 февраля по 6 марта 2019 года); </w:t>
      </w:r>
      <w:r>
        <w:rPr>
          <w:rFonts w:ascii="Times New Roman" w:hAnsi="Times New Roman"/>
          <w:sz w:val="28"/>
          <w:szCs w:val="20"/>
          <w:shd w:val="clear" w:color="auto" w:fill="FFFFFF"/>
        </w:rPr>
        <w:t>Отбор участников осуществляет жюри, сформированное на местах;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 марта 2019 г</w:t>
      </w:r>
      <w:r>
        <w:rPr>
          <w:rFonts w:ascii="Times New Roman" w:hAnsi="Times New Roman"/>
          <w:sz w:val="28"/>
          <w:szCs w:val="28"/>
        </w:rPr>
        <w:t>.-Выставка-ярмарка и церемония награждения победителей школьного этапа. Информацию о Финале проведения школьного этапа необходимо разместить на сайтах образовательных организаций, а также в социальных сетях.</w:t>
      </w:r>
    </w:p>
    <w:p w:rsidR="003A47E6" w:rsidRDefault="003A47E6" w:rsidP="003A47E6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Решение жюри районного оргкомитета оформляется Протоколом. Информация о  Финале проведения школьного этапа должна быть размещена на сайтах образовательных организаций, а также в социальных сетях. Победители награждаются дипломами Гран-при, Лауреата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степени, Дипломанта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степени. Победители школьного этапа конкурса (Лауреаты 1,2,3 степени в каждой номинации и в каждой возрастной группе) получают официальное приглашение на Муниципальный этап конкурса.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этап-Муниципальный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марта 2019г</w:t>
      </w:r>
      <w:r>
        <w:rPr>
          <w:rFonts w:ascii="Times New Roman" w:hAnsi="Times New Roman"/>
          <w:sz w:val="28"/>
          <w:szCs w:val="28"/>
        </w:rPr>
        <w:t xml:space="preserve">.–Выставка-ярмарка и церемония награждения победителей муниципального этапа. Образовательные организации предоставляют на муниципальный этап выставочную композицию, объединяющую изделия всех номинаций и всех возрастных групп конкурса. Оргкомитет проводит отбор лучших декоративно-прикладных изделий (сувениры ) для представления на Зональный этап. </w:t>
      </w:r>
      <w:r>
        <w:rPr>
          <w:rFonts w:ascii="Times New Roman" w:hAnsi="Times New Roman"/>
          <w:b/>
          <w:sz w:val="28"/>
          <w:szCs w:val="28"/>
        </w:rPr>
        <w:t>Муниципальный район формирует одну выставочную композицию из работ победителей и представляет на Зональный этап.</w:t>
      </w:r>
      <w:r>
        <w:rPr>
          <w:rFonts w:ascii="Times New Roman" w:hAnsi="Times New Roman"/>
          <w:sz w:val="28"/>
          <w:szCs w:val="28"/>
        </w:rPr>
        <w:t xml:space="preserve"> Решение жюри районного Оргкомитета оформляется Протоколом (Приложение 2). Заявка и Протокол от муниципального образования Республики Татарстан направляются на </w:t>
      </w:r>
      <w:r>
        <w:rPr>
          <w:rFonts w:ascii="Times New Roman" w:hAnsi="Times New Roman"/>
          <w:sz w:val="28"/>
          <w:szCs w:val="28"/>
        </w:rPr>
        <w:lastRenderedPageBreak/>
        <w:t>Зональный этап. Фотоотчет, видеоотчет и ссылки с сайтов и аккаунтах в социальных сетях о муниципальном этапе, направляются в   Оргкомитет.</w:t>
      </w:r>
    </w:p>
    <w:p w:rsidR="003A47E6" w:rsidRDefault="003A47E6" w:rsidP="003A47E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3A47E6" w:rsidRDefault="003A47E6" w:rsidP="003A47E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 xml:space="preserve">Заявки на муниципальный этап конкурса отправить на электронный адрес: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lady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cdt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8"/>
          </w:rPr>
          <w:t>.ru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 11 марта 2018 года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Телефон для справки: (т.2-06-22).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Изделия должны быть выполнены в 2018-19 уч. году.</w:t>
      </w:r>
    </w:p>
    <w:p w:rsidR="003A47E6" w:rsidRDefault="003A47E6" w:rsidP="003A47E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Жюри оценивает участников  Выставки –ярмарки 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Выставочная композиция оценивается по всем номинациям в каждой возрастной группе. </w:t>
      </w:r>
      <w:r>
        <w:rPr>
          <w:rFonts w:ascii="Times New Roman" w:hAnsi="Times New Roman"/>
          <w:sz w:val="28"/>
          <w:szCs w:val="28"/>
          <w:lang w:eastAsia="ar-SA"/>
        </w:rPr>
        <w:t>Подведение итогов и награждение проводится на основании Протоколов жюри.</w:t>
      </w:r>
      <w:r>
        <w:rPr>
          <w:rFonts w:ascii="Times New Roman" w:hAnsi="Times New Roman"/>
          <w:sz w:val="28"/>
          <w:szCs w:val="28"/>
        </w:rPr>
        <w:t xml:space="preserve"> Победители награждаются дипломами Лауреата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степени, Дипломанта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степени. Всем участникам Финального этапа выдается Диплом финалиста. По решению Оргкомитета может быть присужден диплом Гран-при и специальные призы. Жюри вправе не присуждать первого, второго, третьего места, а также «Гран-при», в одной или нескольких номинациях. </w:t>
      </w:r>
    </w:p>
    <w:p w:rsidR="003A47E6" w:rsidRDefault="003A47E6" w:rsidP="003A47E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3"/>
          <w:sz w:val="28"/>
          <w:szCs w:val="28"/>
        </w:rPr>
      </w:pPr>
    </w:p>
    <w:p w:rsidR="003A47E6" w:rsidRDefault="003A47E6" w:rsidP="003A47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Требования к представляемым на Выставку изделиям:</w:t>
      </w:r>
    </w:p>
    <w:p w:rsidR="003A47E6" w:rsidRDefault="003A47E6" w:rsidP="003A47E6">
      <w:pPr>
        <w:spacing w:after="0" w:line="240" w:lineRule="auto"/>
        <w:rPr>
          <w:i/>
        </w:rPr>
      </w:pPr>
      <w:r>
        <w:rPr>
          <w:rFonts w:ascii="Times New Roman" w:hAnsi="Times New Roman"/>
          <w:sz w:val="28"/>
          <w:szCs w:val="28"/>
        </w:rPr>
        <w:t>-соответствие цели и задачам конкурса;</w:t>
      </w:r>
    </w:p>
    <w:p w:rsidR="003A47E6" w:rsidRDefault="003A47E6" w:rsidP="003A47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умелое сочетание традиций и новаторства в изделии;</w:t>
      </w:r>
    </w:p>
    <w:p w:rsidR="003A47E6" w:rsidRDefault="003A47E6" w:rsidP="003A47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композиционное решение творческих работ;</w:t>
      </w:r>
    </w:p>
    <w:p w:rsidR="003A47E6" w:rsidRDefault="003A47E6" w:rsidP="003A47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эстетичность, наглядность, выразительность;</w:t>
      </w:r>
    </w:p>
    <w:p w:rsidR="003A47E6" w:rsidRDefault="003A47E6" w:rsidP="003A47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мастерство исполнения.  </w:t>
      </w:r>
    </w:p>
    <w:p w:rsidR="003A47E6" w:rsidRDefault="003A47E6" w:rsidP="003A47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A47E6" w:rsidRDefault="003A47E6" w:rsidP="003A47E6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«Семейная династия мастеров»</w:t>
      </w:r>
    </w:p>
    <w:p w:rsidR="003A47E6" w:rsidRDefault="003A47E6" w:rsidP="003A47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номинации направлена на укрепление и повышение статуса семьи, поддержку и развитие традиций семейного художественного творчества. 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конкурсе могут принять участие семейные коллективы, которые представили творческие любительские работы в разных жанрах декоративно-прикладного искусства. В номинации принимается не более 5-и разнохарактерных работ  от семьи. По окончании конкурса работы возвращаются авторам.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работ будет производиться по следующим параметрам:</w:t>
      </w:r>
    </w:p>
    <w:p w:rsidR="003A47E6" w:rsidRDefault="003A47E6" w:rsidP="003A4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-соответствие изделия заданной теме, художественный уровень работ, оригинальность идеи, техническая сложность работы, преданность одному ремеслу, династический стиль работ.</w:t>
      </w:r>
    </w:p>
    <w:p w:rsidR="003A47E6" w:rsidRDefault="003A47E6" w:rsidP="003A47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3A47E6" w:rsidRDefault="003A47E6" w:rsidP="003A47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Требования к оформлению Выставки- ярмарки:</w:t>
      </w:r>
    </w:p>
    <w:p w:rsidR="003A47E6" w:rsidRDefault="003A47E6" w:rsidP="003A47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47E6" w:rsidRDefault="003A47E6" w:rsidP="003A47E6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Выставка оформляется в едином стиле. Участники представляют общеобразовательное учреждение  и свою </w:t>
      </w:r>
      <w:r>
        <w:rPr>
          <w:rFonts w:ascii="Times New Roman" w:hAnsi="Times New Roman"/>
          <w:sz w:val="28"/>
          <w:szCs w:val="28"/>
          <w:lang w:val="tt-RU"/>
        </w:rPr>
        <w:t>Выставку</w:t>
      </w:r>
      <w:r>
        <w:rPr>
          <w:rFonts w:ascii="Times New Roman" w:hAnsi="Times New Roman"/>
          <w:sz w:val="28"/>
          <w:szCs w:val="28"/>
        </w:rPr>
        <w:t xml:space="preserve"> в народных или стилизованных костюмах. Работы должны соответствовать тематике конкурса.</w:t>
      </w:r>
      <w:r>
        <w:rPr>
          <w:rFonts w:ascii="Times New Roman" w:eastAsia="Times New Roman" w:hAnsi="Times New Roman"/>
          <w:sz w:val="28"/>
          <w:szCs w:val="28"/>
        </w:rPr>
        <w:t xml:space="preserve"> На каждое декоративно-прикладное изделие необходимо прикрепить табличку размером 2см*8см:  </w:t>
      </w:r>
    </w:p>
    <w:p w:rsidR="003A47E6" w:rsidRDefault="003A47E6" w:rsidP="003A47E6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</w:tblGrid>
      <w:tr w:rsidR="003A47E6" w:rsidTr="003A47E6">
        <w:trPr>
          <w:trHeight w:val="1217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6" w:rsidRDefault="003A47E6">
            <w:pPr>
              <w:spacing w:after="0"/>
              <w:ind w:right="-12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«Веселый гусь» (изделие из глины)</w:t>
            </w:r>
          </w:p>
          <w:p w:rsidR="003A47E6" w:rsidRDefault="003A47E6">
            <w:pPr>
              <w:spacing w:after="0"/>
              <w:ind w:right="-12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Сидорова Катя, 10 лет</w:t>
            </w:r>
          </w:p>
          <w:p w:rsidR="003A47E6" w:rsidRDefault="003A47E6">
            <w:pPr>
              <w:spacing w:after="0"/>
              <w:ind w:right="-124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МБУДО «Дворец школьников» Арского муниципального района РТ, педагог Сидорова О.А.</w:t>
            </w:r>
          </w:p>
        </w:tc>
      </w:tr>
    </w:tbl>
    <w:p w:rsidR="003A47E6" w:rsidRDefault="003A47E6" w:rsidP="003A47E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A47E6" w:rsidRDefault="003A47E6" w:rsidP="003A47E6">
      <w:pPr>
        <w:spacing w:before="100" w:beforeAutospacing="1" w:after="100" w:afterAutospacing="1" w:line="240" w:lineRule="auto"/>
        <w:jc w:val="right"/>
        <w:outlineLvl w:val="1"/>
        <w:rPr>
          <w:rFonts w:ascii="Times New Roman" w:hAnsi="Times New Roman"/>
          <w:bCs/>
          <w:sz w:val="28"/>
          <w:szCs w:val="28"/>
        </w:rPr>
      </w:pPr>
    </w:p>
    <w:p w:rsidR="003A47E6" w:rsidRDefault="003A47E6" w:rsidP="003A47E6">
      <w:pPr>
        <w:spacing w:before="100" w:beforeAutospacing="1" w:after="100" w:afterAutospacing="1" w:line="240" w:lineRule="auto"/>
        <w:jc w:val="right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1</w:t>
      </w:r>
    </w:p>
    <w:p w:rsidR="003A47E6" w:rsidRDefault="003A47E6" w:rsidP="003A47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A47E6" w:rsidRDefault="003A47E6" w:rsidP="003A47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</w:t>
      </w:r>
    </w:p>
    <w:p w:rsidR="003A47E6" w:rsidRDefault="003A47E6" w:rsidP="003A47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Республиканской Выставке-ярмарке декоративно-прикладных изделий</w:t>
      </w:r>
    </w:p>
    <w:p w:rsidR="003A47E6" w:rsidRDefault="003A47E6" w:rsidP="003A47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«Сувениры России», в рамках Республиканского детского художественного</w:t>
      </w:r>
    </w:p>
    <w:p w:rsidR="003A47E6" w:rsidRDefault="003A47E6" w:rsidP="003A47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фестиваля народного творчества «Без бергә»</w:t>
      </w:r>
    </w:p>
    <w:p w:rsidR="003A47E6" w:rsidRDefault="003A47E6" w:rsidP="003A47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85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87"/>
        <w:gridCol w:w="4798"/>
      </w:tblGrid>
      <w:tr w:rsidR="003A47E6" w:rsidTr="003A47E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47E6" w:rsidRDefault="003A47E6">
            <w:pPr>
              <w:snapToGri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Муниципальный район РТ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E6" w:rsidRDefault="003A47E6">
            <w:pPr>
              <w:snapToGrid w:val="0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3A47E6" w:rsidTr="003A47E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47E6" w:rsidRDefault="003A47E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Имя, фамилия участника (педагог)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E6" w:rsidRDefault="003A47E6">
            <w:pPr>
              <w:snapToGrid w:val="0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3A47E6" w:rsidTr="003A47E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47E6" w:rsidRDefault="003A47E6">
            <w:pPr>
              <w:snapToGri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Имя, фамилия участника (ребенок)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E6" w:rsidRDefault="003A47E6">
            <w:pPr>
              <w:snapToGrid w:val="0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3A47E6" w:rsidTr="003A47E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47E6" w:rsidRDefault="003A47E6">
            <w:pPr>
              <w:snapToGri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(для ребенка)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E6" w:rsidRDefault="003A47E6">
            <w:pPr>
              <w:snapToGrid w:val="0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3A47E6" w:rsidTr="003A47E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47E6" w:rsidRDefault="003A47E6">
            <w:pPr>
              <w:snapToGri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сувенирной продукции (шт)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E6" w:rsidRDefault="003A47E6">
            <w:pPr>
              <w:snapToGrid w:val="0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3A47E6" w:rsidTr="003A47E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47E6" w:rsidRDefault="003A47E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название образовательной организации, </w:t>
            </w:r>
          </w:p>
          <w:p w:rsidR="003A47E6" w:rsidRDefault="003A47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телефона</w:t>
            </w:r>
          </w:p>
          <w:p w:rsidR="003A47E6" w:rsidRDefault="003A47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E6" w:rsidRDefault="003A47E6">
            <w:pPr>
              <w:snapToGri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3A47E6" w:rsidTr="003A47E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47E6" w:rsidRDefault="003A47E6">
            <w:pPr>
              <w:snapToGri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E6" w:rsidRDefault="003A47E6">
            <w:pPr>
              <w:snapToGrid w:val="0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3A47E6" w:rsidRDefault="003A47E6" w:rsidP="003A47E6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pacing w:val="9"/>
          <w:sz w:val="28"/>
          <w:szCs w:val="28"/>
          <w:u w:val="single"/>
        </w:rPr>
      </w:pPr>
    </w:p>
    <w:p w:rsidR="003A47E6" w:rsidRDefault="003A47E6" w:rsidP="003A47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7E6" w:rsidRDefault="003A47E6" w:rsidP="003A47E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Представленные изделия, которые не соответствуют требованиям согласно данному Положению, в Выставке не участвуют!</w:t>
      </w:r>
    </w:p>
    <w:p w:rsidR="00304312" w:rsidRDefault="00304312">
      <w:bookmarkStart w:id="0" w:name="_GoBack"/>
      <w:bookmarkEnd w:id="0"/>
    </w:p>
    <w:sectPr w:rsidR="0030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92234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36F46C41"/>
    <w:multiLevelType w:val="hybridMultilevel"/>
    <w:tmpl w:val="4EF20EB2"/>
    <w:lvl w:ilvl="0" w:tplc="A9163D54">
      <w:start w:val="7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4D"/>
    <w:rsid w:val="00304312"/>
    <w:rsid w:val="003A47E6"/>
    <w:rsid w:val="0051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E6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A47E6"/>
    <w:rPr>
      <w:color w:val="0000FF"/>
      <w:u w:val="single"/>
    </w:rPr>
  </w:style>
  <w:style w:type="paragraph" w:styleId="a4">
    <w:name w:val="Normal (Web)"/>
    <w:basedOn w:val="a"/>
    <w:semiHidden/>
    <w:unhideWhenUsed/>
    <w:rsid w:val="003A47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istParagraph">
    <w:name w:val="List Paragraph"/>
    <w:basedOn w:val="a"/>
    <w:rsid w:val="003A47E6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E6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A47E6"/>
    <w:rPr>
      <w:color w:val="0000FF"/>
      <w:u w:val="single"/>
    </w:rPr>
  </w:style>
  <w:style w:type="paragraph" w:styleId="a4">
    <w:name w:val="Normal (Web)"/>
    <w:basedOn w:val="a"/>
    <w:semiHidden/>
    <w:unhideWhenUsed/>
    <w:rsid w:val="003A47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istParagraph">
    <w:name w:val="List Paragraph"/>
    <w:basedOn w:val="a"/>
    <w:rsid w:val="003A47E6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ady.cd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dy.c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3269</Words>
  <Characters>18636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2019-02-22T12:15:00Z</dcterms:created>
  <dcterms:modified xsi:type="dcterms:W3CDTF">2019-02-22T12:15:00Z</dcterms:modified>
</cp:coreProperties>
</file>